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9B3" w:rsidRPr="000C568F" w:rsidRDefault="000C568F" w:rsidP="00CE51A0">
      <w:pPr>
        <w:rPr>
          <w:rFonts w:ascii="Arial" w:hAnsi="Arial" w:cs="Arial"/>
        </w:rPr>
      </w:pPr>
      <w:r w:rsidRPr="000C568F">
        <w:rPr>
          <w:rFonts w:ascii="Arial" w:hAnsi="Arial" w:cs="Arial"/>
        </w:rPr>
        <w:t>Klasa IV 25.03.2020 język angielski  Termin 27.03</w:t>
      </w:r>
    </w:p>
    <w:p w:rsidR="000C568F" w:rsidRPr="000C568F" w:rsidRDefault="000C568F" w:rsidP="00CE51A0">
      <w:pPr>
        <w:numPr>
          <w:ilvl w:val="0"/>
          <w:numId w:val="1"/>
        </w:numPr>
        <w:spacing w:after="0"/>
        <w:ind w:left="283" w:hanging="170"/>
        <w:rPr>
          <w:rFonts w:ascii="Arial" w:eastAsia="Calibri" w:hAnsi="Arial" w:cs="Arial"/>
        </w:rPr>
      </w:pPr>
      <w:r w:rsidRPr="000C568F">
        <w:rPr>
          <w:rFonts w:ascii="Arial" w:hAnsi="Arial" w:cs="Arial"/>
        </w:rPr>
        <w:t xml:space="preserve">Cel lekcji: Uczeń </w:t>
      </w:r>
      <w:r>
        <w:rPr>
          <w:rFonts w:ascii="Arial" w:eastAsia="Calibri" w:hAnsi="Arial" w:cs="Arial"/>
        </w:rPr>
        <w:t>nazywa  produkty spożywcze, określa</w:t>
      </w:r>
      <w:r w:rsidRPr="000C568F">
        <w:rPr>
          <w:rFonts w:ascii="Arial" w:eastAsia="Calibri" w:hAnsi="Arial" w:cs="Arial"/>
        </w:rPr>
        <w:t xml:space="preserve"> ich liczby lub ilości</w:t>
      </w:r>
      <w:r w:rsidR="00CE51A0">
        <w:rPr>
          <w:rFonts w:ascii="Arial" w:eastAsia="Calibri" w:hAnsi="Arial" w:cs="Arial"/>
        </w:rPr>
        <w:t>.</w:t>
      </w:r>
    </w:p>
    <w:p w:rsidR="000C568F" w:rsidRPr="000C568F" w:rsidRDefault="000C568F" w:rsidP="00CE51A0">
      <w:pPr>
        <w:rPr>
          <w:rFonts w:ascii="Arial" w:hAnsi="Arial" w:cs="Arial"/>
        </w:rPr>
      </w:pPr>
    </w:p>
    <w:p w:rsidR="000C568F" w:rsidRDefault="000C568F" w:rsidP="00CE51A0">
      <w:pPr>
        <w:spacing w:after="0"/>
        <w:rPr>
          <w:rFonts w:ascii="Arial" w:eastAsia="Calibri" w:hAnsi="Arial" w:cs="Arial"/>
          <w:b/>
          <w:i/>
        </w:rPr>
      </w:pPr>
      <w:r w:rsidRPr="000C568F">
        <w:rPr>
          <w:rFonts w:ascii="Arial" w:hAnsi="Arial" w:cs="Arial"/>
          <w:b/>
          <w:i/>
        </w:rPr>
        <w:t xml:space="preserve">Temat: </w:t>
      </w:r>
      <w:proofErr w:type="spellStart"/>
      <w:r w:rsidRPr="000C568F">
        <w:rPr>
          <w:rFonts w:ascii="Arial" w:eastAsia="Calibri" w:hAnsi="Arial" w:cs="Arial"/>
          <w:b/>
          <w:i/>
        </w:rPr>
        <w:t>It’s</w:t>
      </w:r>
      <w:proofErr w:type="spellEnd"/>
      <w:r w:rsidRPr="000C568F">
        <w:rPr>
          <w:rFonts w:ascii="Arial" w:eastAsia="Calibri" w:hAnsi="Arial" w:cs="Arial"/>
          <w:b/>
          <w:i/>
        </w:rPr>
        <w:t xml:space="preserve"> party </w:t>
      </w:r>
      <w:proofErr w:type="spellStart"/>
      <w:r w:rsidRPr="000C568F">
        <w:rPr>
          <w:rFonts w:ascii="Arial" w:eastAsia="Calibri" w:hAnsi="Arial" w:cs="Arial"/>
          <w:b/>
          <w:i/>
        </w:rPr>
        <w:t>time</w:t>
      </w:r>
      <w:proofErr w:type="spellEnd"/>
      <w:r w:rsidRPr="000C568F">
        <w:rPr>
          <w:rFonts w:ascii="Arial" w:eastAsia="Calibri" w:hAnsi="Arial" w:cs="Arial"/>
          <w:b/>
          <w:i/>
        </w:rPr>
        <w:t>!  Nazywanie produktów spożywczych</w:t>
      </w:r>
      <w:r>
        <w:rPr>
          <w:rFonts w:ascii="Arial" w:eastAsia="Calibri" w:hAnsi="Arial" w:cs="Arial"/>
          <w:b/>
          <w:i/>
        </w:rPr>
        <w:t>.</w:t>
      </w:r>
    </w:p>
    <w:p w:rsidR="000C568F" w:rsidRDefault="000C568F" w:rsidP="00CE51A0">
      <w:pPr>
        <w:spacing w:after="0"/>
        <w:rPr>
          <w:rFonts w:ascii="Arial" w:eastAsia="Calibri" w:hAnsi="Arial" w:cs="Arial"/>
          <w:i/>
        </w:rPr>
      </w:pPr>
    </w:p>
    <w:p w:rsidR="000C568F" w:rsidRPr="000C568F" w:rsidRDefault="000C568F" w:rsidP="00CE51A0">
      <w:pPr>
        <w:spacing w:after="0"/>
        <w:rPr>
          <w:rFonts w:ascii="Arial" w:eastAsia="Calibri" w:hAnsi="Arial" w:cs="Arial"/>
        </w:rPr>
      </w:pPr>
      <w:r w:rsidRPr="000C568F">
        <w:rPr>
          <w:rFonts w:ascii="Arial" w:eastAsia="Calibri" w:hAnsi="Arial" w:cs="Arial"/>
        </w:rPr>
        <w:t>Witam klasę IV i zapraszam do wspólnej nauki online!</w:t>
      </w:r>
    </w:p>
    <w:p w:rsidR="000C568F" w:rsidRDefault="000C568F" w:rsidP="00CE51A0">
      <w:pPr>
        <w:spacing w:after="0"/>
        <w:rPr>
          <w:rFonts w:ascii="Arial" w:eastAsia="Calibri" w:hAnsi="Arial" w:cs="Arial"/>
        </w:rPr>
      </w:pPr>
      <w:r w:rsidRPr="000C568F">
        <w:rPr>
          <w:rFonts w:ascii="Arial" w:eastAsia="Calibri" w:hAnsi="Arial" w:cs="Arial"/>
        </w:rPr>
        <w:t>Dzisiaj nauczymy się nazywać produkty spożywcze oraz określać ich ilość lub liczby.</w:t>
      </w:r>
    </w:p>
    <w:p w:rsidR="000C568F" w:rsidRDefault="000C568F" w:rsidP="00CE51A0">
      <w:pPr>
        <w:spacing w:after="0"/>
        <w:rPr>
          <w:rFonts w:ascii="Arial" w:eastAsia="Calibri" w:hAnsi="Arial" w:cs="Arial"/>
        </w:rPr>
      </w:pPr>
      <w:r>
        <w:rPr>
          <w:rFonts w:ascii="Arial" w:eastAsia="Calibri" w:hAnsi="Arial" w:cs="Arial"/>
        </w:rPr>
        <w:t>Zaczynamy!</w:t>
      </w:r>
    </w:p>
    <w:p w:rsidR="000C568F" w:rsidRDefault="000C568F" w:rsidP="00CE51A0">
      <w:pPr>
        <w:spacing w:after="0"/>
        <w:rPr>
          <w:rFonts w:ascii="Arial" w:eastAsia="Calibri" w:hAnsi="Arial" w:cs="Arial"/>
        </w:rPr>
      </w:pPr>
    </w:p>
    <w:p w:rsidR="000C568F" w:rsidRDefault="00FF7DB7" w:rsidP="00CE51A0">
      <w:pPr>
        <w:pStyle w:val="Akapitzlist"/>
        <w:numPr>
          <w:ilvl w:val="0"/>
          <w:numId w:val="2"/>
        </w:numPr>
        <w:spacing w:after="0"/>
        <w:rPr>
          <w:rFonts w:ascii="Arial" w:eastAsia="Calibri" w:hAnsi="Arial" w:cs="Arial"/>
        </w:rPr>
      </w:pPr>
      <w:r>
        <w:rPr>
          <w:rFonts w:ascii="Arial" w:eastAsia="Calibri" w:hAnsi="Arial" w:cs="Arial"/>
        </w:rPr>
        <w:t>Otwórzcie, proszę podręcznik na str. 72. W ćwiczeniu 1. znajdziecie listę słówek. Są to nazwy produktów spożywczych. Przeczytaj nazwy produktów  i spróbuj znaleźć je na górnym obrazku.</w:t>
      </w:r>
    </w:p>
    <w:p w:rsidR="00FF7DB7" w:rsidRDefault="00FF7DB7" w:rsidP="00CE51A0">
      <w:pPr>
        <w:pStyle w:val="Akapitzlist"/>
        <w:numPr>
          <w:ilvl w:val="0"/>
          <w:numId w:val="2"/>
        </w:numPr>
        <w:spacing w:after="0"/>
        <w:rPr>
          <w:rFonts w:ascii="Arial" w:eastAsia="Calibri" w:hAnsi="Arial" w:cs="Arial"/>
        </w:rPr>
      </w:pPr>
      <w:r>
        <w:rPr>
          <w:rFonts w:ascii="Arial" w:eastAsia="Calibri" w:hAnsi="Arial" w:cs="Arial"/>
        </w:rPr>
        <w:t xml:space="preserve">Przepisz wyrazy do zeszytu. Tłumaczenie wyrazów znajdziesz na str. 82 w tabelce </w:t>
      </w:r>
      <w:r w:rsidRPr="00FF7DB7">
        <w:rPr>
          <w:rFonts w:ascii="Arial" w:eastAsia="Calibri" w:hAnsi="Arial" w:cs="Arial"/>
          <w:b/>
          <w:i/>
        </w:rPr>
        <w:t>FOOD</w:t>
      </w:r>
      <w:r>
        <w:rPr>
          <w:rFonts w:ascii="Arial" w:eastAsia="Calibri" w:hAnsi="Arial" w:cs="Arial"/>
          <w:b/>
          <w:i/>
        </w:rPr>
        <w:t>.</w:t>
      </w:r>
    </w:p>
    <w:p w:rsidR="00FF7DB7" w:rsidRPr="005A2020" w:rsidRDefault="00FF7DB7" w:rsidP="00CE51A0">
      <w:pPr>
        <w:pStyle w:val="Akapitzlist"/>
        <w:numPr>
          <w:ilvl w:val="0"/>
          <w:numId w:val="2"/>
        </w:numPr>
        <w:spacing w:after="0"/>
        <w:rPr>
          <w:rStyle w:val="classpageheaderjoinlink-link"/>
          <w:rFonts w:ascii="Arial" w:eastAsia="Calibri" w:hAnsi="Arial" w:cs="Arial"/>
        </w:rPr>
      </w:pPr>
      <w:r w:rsidRPr="005A2020">
        <w:rPr>
          <w:rFonts w:ascii="Arial" w:eastAsia="Calibri" w:hAnsi="Arial" w:cs="Arial"/>
        </w:rPr>
        <w:t xml:space="preserve">Jeśli masz taką możliwość poproszę Cię teraz o założenie konta na stronie </w:t>
      </w:r>
      <w:proofErr w:type="spellStart"/>
      <w:r w:rsidRPr="005A2020">
        <w:rPr>
          <w:rFonts w:ascii="Arial" w:eastAsia="Calibri" w:hAnsi="Arial" w:cs="Arial"/>
        </w:rPr>
        <w:t>Quizlet</w:t>
      </w:r>
      <w:proofErr w:type="spellEnd"/>
      <w:r w:rsidRPr="005A2020">
        <w:rPr>
          <w:rFonts w:ascii="Arial" w:eastAsia="Calibri" w:hAnsi="Arial" w:cs="Arial"/>
        </w:rPr>
        <w:t xml:space="preserve">. Będziesz prawdopodobnie potrzebować pomocy osoby dorosłej lub starszego rodzeństwa. </w:t>
      </w:r>
      <w:r w:rsidR="005A2020" w:rsidRPr="005A2020">
        <w:rPr>
          <w:rFonts w:ascii="Arial" w:eastAsia="Calibri" w:hAnsi="Arial" w:cs="Arial"/>
        </w:rPr>
        <w:t xml:space="preserve">Aby założyć konto trzeba wejść na </w:t>
      </w:r>
      <w:hyperlink r:id="rId8" w:history="1">
        <w:r w:rsidR="005A2020" w:rsidRPr="005A2020">
          <w:rPr>
            <w:rStyle w:val="Hipercze"/>
            <w:rFonts w:ascii="Arial" w:hAnsi="Arial" w:cs="Arial"/>
          </w:rPr>
          <w:t>https://quizlet.com/join/Q9djX8Vnj</w:t>
        </w:r>
      </w:hyperlink>
    </w:p>
    <w:p w:rsidR="005A2020" w:rsidRDefault="005A2020" w:rsidP="00CE51A0">
      <w:pPr>
        <w:pStyle w:val="Akapitzlist"/>
        <w:spacing w:after="0"/>
        <w:rPr>
          <w:rStyle w:val="classpageheaderjoinlink-link"/>
          <w:rFonts w:ascii="Arial" w:hAnsi="Arial" w:cs="Arial"/>
        </w:rPr>
      </w:pPr>
      <w:r w:rsidRPr="005A2020">
        <w:rPr>
          <w:rStyle w:val="classpageheaderjoinlink-link"/>
          <w:rFonts w:ascii="Arial" w:hAnsi="Arial" w:cs="Arial"/>
        </w:rPr>
        <w:t>Podczas rejestracji proszę podać swoje imię i nazwisko. Strona ta pomoże nam w zdalnej nauce języka angielskiego, ponieważ oprócz słówek i zwrotów, które będę tam systematycznie dla Ciebie przygotowywać , będziesz mógł również poćwiczyć wymowę klikają na ikonę głośnika koło listy wyrazów.</w:t>
      </w:r>
      <w:r>
        <w:rPr>
          <w:rStyle w:val="classpageheaderjoinlink-link"/>
          <w:rFonts w:ascii="Arial" w:hAnsi="Arial" w:cs="Arial"/>
        </w:rPr>
        <w:t xml:space="preserve"> Pierwszy zestaw wyrazów już tam na Ciebie czeka </w:t>
      </w:r>
      <w:r w:rsidRPr="005A2020">
        <w:rPr>
          <w:rStyle w:val="classpageheaderjoinlink-link"/>
          <w:rFonts w:ascii="Arial" w:hAnsi="Arial" w:cs="Arial"/>
        </w:rPr>
        <w:sym w:font="Wingdings" w:char="F04A"/>
      </w:r>
      <w:r>
        <w:rPr>
          <w:rStyle w:val="classpageheaderjoinlink-link"/>
          <w:rFonts w:ascii="Arial" w:hAnsi="Arial" w:cs="Arial"/>
        </w:rPr>
        <w:t>.</w:t>
      </w:r>
    </w:p>
    <w:p w:rsidR="005A2020" w:rsidRDefault="005A2020" w:rsidP="00CE51A0">
      <w:pPr>
        <w:pStyle w:val="Akapitzlist"/>
        <w:numPr>
          <w:ilvl w:val="0"/>
          <w:numId w:val="2"/>
        </w:numPr>
        <w:spacing w:after="0"/>
        <w:rPr>
          <w:rStyle w:val="classpageheaderjoinlink-link"/>
          <w:rFonts w:ascii="Arial" w:hAnsi="Arial" w:cs="Arial"/>
        </w:rPr>
      </w:pPr>
      <w:r>
        <w:rPr>
          <w:rStyle w:val="classpageheaderjoinlink-link"/>
          <w:rFonts w:ascii="Arial" w:hAnsi="Arial" w:cs="Arial"/>
        </w:rPr>
        <w:t xml:space="preserve">W języku angielskim, kiedy chcemy określić ilość jakiś produktów możemy podać konkretną liczbę np. </w:t>
      </w:r>
      <w:r w:rsidRPr="005A2020">
        <w:rPr>
          <w:rStyle w:val="classpageheaderjoinlink-link"/>
          <w:rFonts w:ascii="Arial" w:hAnsi="Arial" w:cs="Arial"/>
          <w:b/>
        </w:rPr>
        <w:t xml:space="preserve">one </w:t>
      </w:r>
      <w:proofErr w:type="spellStart"/>
      <w:r w:rsidRPr="005A2020">
        <w:rPr>
          <w:rStyle w:val="classpageheaderjoinlink-link"/>
          <w:rFonts w:ascii="Arial" w:hAnsi="Arial" w:cs="Arial"/>
          <w:b/>
        </w:rPr>
        <w:t>apple</w:t>
      </w:r>
      <w:proofErr w:type="spellEnd"/>
      <w:r w:rsidRPr="005A2020">
        <w:rPr>
          <w:rStyle w:val="classpageheaderjoinlink-link"/>
          <w:rFonts w:ascii="Arial" w:hAnsi="Arial" w:cs="Arial"/>
          <w:b/>
        </w:rPr>
        <w:t>,</w:t>
      </w:r>
      <w:r w:rsidR="006A13FA">
        <w:rPr>
          <w:rStyle w:val="classpageheaderjoinlink-link"/>
          <w:rFonts w:ascii="Arial" w:hAnsi="Arial" w:cs="Arial"/>
        </w:rPr>
        <w:t xml:space="preserve"> ale kiedy nie znamy dokładnej ilości danej rzeczy użyjemy zwrotu </w:t>
      </w:r>
      <w:proofErr w:type="spellStart"/>
      <w:r w:rsidR="006A13FA" w:rsidRPr="006A13FA">
        <w:rPr>
          <w:rStyle w:val="classpageheaderjoinlink-link"/>
          <w:rFonts w:ascii="Arial" w:hAnsi="Arial" w:cs="Arial"/>
          <w:b/>
        </w:rPr>
        <w:t>some</w:t>
      </w:r>
      <w:proofErr w:type="spellEnd"/>
      <w:r w:rsidR="006A13FA" w:rsidRPr="006A13FA">
        <w:rPr>
          <w:rStyle w:val="classpageheaderjoinlink-link"/>
          <w:rFonts w:ascii="Arial" w:hAnsi="Arial" w:cs="Arial"/>
          <w:b/>
        </w:rPr>
        <w:t xml:space="preserve"> </w:t>
      </w:r>
      <w:r w:rsidR="006A13FA" w:rsidRPr="006A13FA">
        <w:rPr>
          <w:rStyle w:val="classpageheaderjoinlink-link"/>
          <w:rFonts w:ascii="Arial" w:hAnsi="Arial" w:cs="Arial"/>
        </w:rPr>
        <w:t>co znaczy</w:t>
      </w:r>
      <w:r w:rsidR="006A13FA">
        <w:rPr>
          <w:rStyle w:val="classpageheaderjoinlink-link"/>
          <w:rFonts w:ascii="Arial" w:hAnsi="Arial" w:cs="Arial"/>
          <w:b/>
        </w:rPr>
        <w:t xml:space="preserve"> kilka </w:t>
      </w:r>
      <w:r w:rsidR="006A13FA" w:rsidRPr="006A13FA">
        <w:rPr>
          <w:rStyle w:val="classpageheaderjoinlink-link"/>
          <w:rFonts w:ascii="Arial" w:hAnsi="Arial" w:cs="Arial"/>
        </w:rPr>
        <w:t>lub</w:t>
      </w:r>
      <w:r w:rsidR="006A13FA">
        <w:rPr>
          <w:rStyle w:val="classpageheaderjoinlink-link"/>
          <w:rFonts w:ascii="Arial" w:hAnsi="Arial" w:cs="Arial"/>
          <w:b/>
        </w:rPr>
        <w:t xml:space="preserve"> trochę. </w:t>
      </w:r>
    </w:p>
    <w:p w:rsidR="006A13FA" w:rsidRDefault="006A13FA" w:rsidP="00CE51A0">
      <w:pPr>
        <w:pStyle w:val="Akapitzlist"/>
        <w:spacing w:after="0"/>
        <w:rPr>
          <w:rStyle w:val="classpageheaderjoinlink-link"/>
          <w:rFonts w:ascii="Arial" w:hAnsi="Arial" w:cs="Arial"/>
        </w:rPr>
      </w:pPr>
      <w:r>
        <w:rPr>
          <w:rStyle w:val="classpageheaderjoinlink-link"/>
          <w:rFonts w:ascii="Arial" w:hAnsi="Arial" w:cs="Arial"/>
        </w:rPr>
        <w:t>Możemy wiec powiedzieć:</w:t>
      </w:r>
    </w:p>
    <w:p w:rsidR="006A13FA" w:rsidRDefault="006A13FA" w:rsidP="00CE51A0">
      <w:pPr>
        <w:pStyle w:val="Akapitzlist"/>
        <w:spacing w:after="0"/>
        <w:rPr>
          <w:rStyle w:val="classpageheaderjoinlink-link"/>
          <w:rFonts w:ascii="Arial" w:hAnsi="Arial" w:cs="Arial"/>
        </w:rPr>
      </w:pPr>
    </w:p>
    <w:p w:rsidR="006A13FA" w:rsidRDefault="006A13FA" w:rsidP="00CE51A0">
      <w:pPr>
        <w:pStyle w:val="Akapitzlist"/>
        <w:spacing w:after="0"/>
        <w:rPr>
          <w:rStyle w:val="classpageheaderjoinlink-link"/>
          <w:rFonts w:ascii="Arial" w:hAnsi="Arial" w:cs="Arial"/>
        </w:rPr>
      </w:pPr>
      <w:proofErr w:type="spellStart"/>
      <w:r w:rsidRPr="006A13FA">
        <w:rPr>
          <w:rStyle w:val="classpageheaderjoinlink-link"/>
          <w:rFonts w:ascii="Arial" w:hAnsi="Arial" w:cs="Arial"/>
          <w:b/>
        </w:rPr>
        <w:t>some</w:t>
      </w:r>
      <w:proofErr w:type="spellEnd"/>
      <w:r>
        <w:rPr>
          <w:rStyle w:val="classpageheaderjoinlink-link"/>
          <w:rFonts w:ascii="Arial" w:hAnsi="Arial" w:cs="Arial"/>
        </w:rPr>
        <w:t xml:space="preserve"> </w:t>
      </w:r>
      <w:proofErr w:type="spellStart"/>
      <w:r>
        <w:rPr>
          <w:rStyle w:val="classpageheaderjoinlink-link"/>
          <w:rFonts w:ascii="Arial" w:hAnsi="Arial" w:cs="Arial"/>
        </w:rPr>
        <w:t>apple</w:t>
      </w:r>
      <w:r w:rsidRPr="006A13FA">
        <w:rPr>
          <w:rStyle w:val="classpageheaderjoinlink-link"/>
          <w:rFonts w:ascii="Arial" w:hAnsi="Arial" w:cs="Arial"/>
          <w:b/>
        </w:rPr>
        <w:t>s</w:t>
      </w:r>
      <w:proofErr w:type="spellEnd"/>
      <w:r>
        <w:rPr>
          <w:rStyle w:val="classpageheaderjoinlink-link"/>
          <w:rFonts w:ascii="Arial" w:hAnsi="Arial" w:cs="Arial"/>
          <w:b/>
        </w:rPr>
        <w:t xml:space="preserve"> -  kilka </w:t>
      </w:r>
      <w:r w:rsidRPr="006A13FA">
        <w:rPr>
          <w:rStyle w:val="classpageheaderjoinlink-link"/>
          <w:rFonts w:ascii="Arial" w:hAnsi="Arial" w:cs="Arial"/>
        </w:rPr>
        <w:t>jabłek</w:t>
      </w:r>
    </w:p>
    <w:p w:rsidR="006A13FA" w:rsidRDefault="006A13FA" w:rsidP="00CE51A0">
      <w:pPr>
        <w:pStyle w:val="Akapitzlist"/>
        <w:spacing w:after="0"/>
        <w:rPr>
          <w:rStyle w:val="classpageheaderjoinlink-link"/>
          <w:rFonts w:ascii="Arial" w:hAnsi="Arial" w:cs="Arial"/>
        </w:rPr>
      </w:pPr>
      <w:proofErr w:type="spellStart"/>
      <w:r>
        <w:rPr>
          <w:rStyle w:val="classpageheaderjoinlink-link"/>
          <w:rFonts w:ascii="Arial" w:hAnsi="Arial" w:cs="Arial"/>
          <w:b/>
        </w:rPr>
        <w:t>some</w:t>
      </w:r>
      <w:proofErr w:type="spellEnd"/>
      <w:r>
        <w:rPr>
          <w:rStyle w:val="classpageheaderjoinlink-link"/>
          <w:rFonts w:ascii="Arial" w:hAnsi="Arial" w:cs="Arial"/>
          <w:b/>
        </w:rPr>
        <w:t xml:space="preserve"> </w:t>
      </w:r>
      <w:r w:rsidRPr="006A13FA">
        <w:rPr>
          <w:rStyle w:val="classpageheaderjoinlink-link"/>
          <w:rFonts w:ascii="Arial" w:hAnsi="Arial" w:cs="Arial"/>
        </w:rPr>
        <w:t>pasta</w:t>
      </w:r>
      <w:r>
        <w:rPr>
          <w:rStyle w:val="classpageheaderjoinlink-link"/>
          <w:rFonts w:ascii="Arial" w:hAnsi="Arial" w:cs="Arial"/>
          <w:b/>
        </w:rPr>
        <w:t xml:space="preserve">- trochę </w:t>
      </w:r>
      <w:r w:rsidRPr="006A13FA">
        <w:rPr>
          <w:rStyle w:val="classpageheaderjoinlink-link"/>
          <w:rFonts w:ascii="Arial" w:hAnsi="Arial" w:cs="Arial"/>
        </w:rPr>
        <w:t>makaronu</w:t>
      </w:r>
    </w:p>
    <w:p w:rsidR="006A13FA" w:rsidRDefault="006A13FA" w:rsidP="00CE51A0">
      <w:pPr>
        <w:pStyle w:val="Akapitzlist"/>
        <w:spacing w:after="0"/>
        <w:rPr>
          <w:rStyle w:val="classpageheaderjoinlink-link"/>
          <w:rFonts w:ascii="Arial" w:hAnsi="Arial" w:cs="Arial"/>
        </w:rPr>
      </w:pPr>
      <w:proofErr w:type="spellStart"/>
      <w:r>
        <w:rPr>
          <w:rStyle w:val="classpageheaderjoinlink-link"/>
          <w:rFonts w:ascii="Arial" w:hAnsi="Arial" w:cs="Arial"/>
          <w:b/>
        </w:rPr>
        <w:t>some</w:t>
      </w:r>
      <w:proofErr w:type="spellEnd"/>
      <w:r>
        <w:rPr>
          <w:rStyle w:val="classpageheaderjoinlink-link"/>
          <w:rFonts w:ascii="Arial" w:hAnsi="Arial" w:cs="Arial"/>
          <w:b/>
        </w:rPr>
        <w:t xml:space="preserve"> </w:t>
      </w:r>
      <w:r w:rsidRPr="006A13FA">
        <w:rPr>
          <w:rStyle w:val="classpageheaderjoinlink-link"/>
          <w:rFonts w:ascii="Arial" w:hAnsi="Arial" w:cs="Arial"/>
        </w:rPr>
        <w:t>jam</w:t>
      </w:r>
      <w:r>
        <w:rPr>
          <w:rStyle w:val="classpageheaderjoinlink-link"/>
          <w:rFonts w:ascii="Arial" w:hAnsi="Arial" w:cs="Arial"/>
          <w:b/>
        </w:rPr>
        <w:t xml:space="preserve"> – trochę </w:t>
      </w:r>
      <w:r w:rsidRPr="006A13FA">
        <w:rPr>
          <w:rStyle w:val="classpageheaderjoinlink-link"/>
          <w:rFonts w:ascii="Arial" w:hAnsi="Arial" w:cs="Arial"/>
        </w:rPr>
        <w:t>dżemu</w:t>
      </w:r>
    </w:p>
    <w:p w:rsidR="006A13FA" w:rsidRDefault="006A13FA" w:rsidP="00CE51A0">
      <w:pPr>
        <w:pStyle w:val="Akapitzlist"/>
        <w:spacing w:after="0"/>
        <w:rPr>
          <w:rStyle w:val="classpageheaderjoinlink-link"/>
          <w:rFonts w:ascii="Arial" w:hAnsi="Arial" w:cs="Arial"/>
        </w:rPr>
      </w:pPr>
    </w:p>
    <w:p w:rsidR="006A13FA" w:rsidRDefault="006A13FA" w:rsidP="00CE51A0">
      <w:pPr>
        <w:pStyle w:val="Akapitzlist"/>
        <w:spacing w:after="0"/>
        <w:rPr>
          <w:rStyle w:val="classpageheaderjoinlink-link"/>
          <w:rFonts w:ascii="Arial" w:hAnsi="Arial" w:cs="Arial"/>
        </w:rPr>
      </w:pPr>
      <w:r>
        <w:rPr>
          <w:rStyle w:val="classpageheaderjoinlink-link"/>
          <w:rFonts w:ascii="Arial" w:hAnsi="Arial" w:cs="Arial"/>
        </w:rPr>
        <w:t>Przepisz</w:t>
      </w:r>
      <w:r w:rsidR="00CE51A0">
        <w:rPr>
          <w:rStyle w:val="classpageheaderjoinlink-link"/>
          <w:rFonts w:ascii="Arial" w:hAnsi="Arial" w:cs="Arial"/>
        </w:rPr>
        <w:t>,</w:t>
      </w:r>
      <w:r>
        <w:rPr>
          <w:rStyle w:val="classpageheaderjoinlink-link"/>
          <w:rFonts w:ascii="Arial" w:hAnsi="Arial" w:cs="Arial"/>
        </w:rPr>
        <w:t xml:space="preserve"> proszę </w:t>
      </w:r>
      <w:r w:rsidR="00CE51A0">
        <w:rPr>
          <w:rStyle w:val="classpageheaderjoinlink-link"/>
          <w:rFonts w:ascii="Arial" w:hAnsi="Arial" w:cs="Arial"/>
        </w:rPr>
        <w:t xml:space="preserve"> cały </w:t>
      </w:r>
      <w:r>
        <w:rPr>
          <w:rStyle w:val="classpageheaderjoinlink-link"/>
          <w:rFonts w:ascii="Arial" w:hAnsi="Arial" w:cs="Arial"/>
        </w:rPr>
        <w:t>punkt 4 do zeszytu.</w:t>
      </w:r>
    </w:p>
    <w:p w:rsidR="006A13FA" w:rsidRDefault="006A13FA" w:rsidP="00CE51A0">
      <w:pPr>
        <w:pStyle w:val="Akapitzlist"/>
        <w:spacing w:after="0"/>
        <w:rPr>
          <w:rStyle w:val="classpageheaderjoinlink-link"/>
          <w:rFonts w:ascii="Arial" w:hAnsi="Arial" w:cs="Arial"/>
        </w:rPr>
      </w:pPr>
    </w:p>
    <w:p w:rsidR="00310844" w:rsidRPr="00310844" w:rsidRDefault="006A13FA" w:rsidP="00CE51A0">
      <w:pPr>
        <w:pStyle w:val="Akapitzlist"/>
        <w:numPr>
          <w:ilvl w:val="0"/>
          <w:numId w:val="2"/>
        </w:numPr>
        <w:spacing w:after="0"/>
        <w:rPr>
          <w:rFonts w:ascii="Arial" w:hAnsi="Arial" w:cs="Arial"/>
        </w:rPr>
      </w:pPr>
      <w:r>
        <w:rPr>
          <w:rStyle w:val="classpageheaderjoinlink-link"/>
          <w:rFonts w:ascii="Arial" w:hAnsi="Arial" w:cs="Arial"/>
        </w:rPr>
        <w:t xml:space="preserve">Teraz trochę o rzeczownikach będzie </w:t>
      </w:r>
      <w:r w:rsidRPr="006A13FA">
        <w:rPr>
          <w:rStyle w:val="classpageheaderjoinlink-link"/>
          <w:rFonts w:ascii="Arial" w:hAnsi="Arial" w:cs="Arial"/>
        </w:rPr>
        <w:sym w:font="Wingdings" w:char="F04A"/>
      </w:r>
      <w:r w:rsidRPr="006A13FA">
        <w:t xml:space="preserve"> </w:t>
      </w:r>
    </w:p>
    <w:p w:rsidR="00310844" w:rsidRPr="00310844" w:rsidRDefault="00310844" w:rsidP="00CE51A0">
      <w:pPr>
        <w:pStyle w:val="Akapitzlist"/>
        <w:spacing w:after="0"/>
        <w:rPr>
          <w:rStyle w:val="classpageheaderjoinlink-link"/>
          <w:rFonts w:ascii="Arial" w:hAnsi="Arial" w:cs="Arial"/>
          <w:b/>
        </w:rPr>
      </w:pPr>
      <w:r w:rsidRPr="00310844">
        <w:rPr>
          <w:rStyle w:val="classpageheaderjoinlink-link"/>
          <w:rFonts w:ascii="Arial" w:hAnsi="Arial" w:cs="Arial"/>
          <w:b/>
        </w:rPr>
        <w:t>Rzeczowniki dzielimy na policzalne i niepoliczalne.</w:t>
      </w:r>
    </w:p>
    <w:p w:rsidR="00213839" w:rsidRDefault="006A13FA" w:rsidP="00CE51A0">
      <w:pPr>
        <w:pStyle w:val="Akapitzlist"/>
        <w:spacing w:after="0"/>
      </w:pPr>
      <w:r w:rsidRPr="00310844">
        <w:rPr>
          <w:b/>
        </w:rPr>
        <w:t>Do rzeczowników policzalnych</w:t>
      </w:r>
      <w:r>
        <w:t xml:space="preserve"> zaliczymy takie, które można wyszczególnić jako pojedyncze przedmioty w wi</w:t>
      </w:r>
      <w:r w:rsidR="00310844">
        <w:t xml:space="preserve">ększej ilości i je policzyć. Każdą z tych rzeczy można bez problemu wziąć do ręki lub ułożyć w rządku np.:  pizza, </w:t>
      </w:r>
      <w:proofErr w:type="spellStart"/>
      <w:r w:rsidR="00310844">
        <w:t>biscuits</w:t>
      </w:r>
      <w:proofErr w:type="spellEnd"/>
      <w:r w:rsidR="00310844">
        <w:t xml:space="preserve">, </w:t>
      </w:r>
      <w:proofErr w:type="spellStart"/>
      <w:r w:rsidR="00310844">
        <w:t>sausages</w:t>
      </w:r>
      <w:proofErr w:type="spellEnd"/>
      <w:r w:rsidR="00213839">
        <w:t xml:space="preserve"> . R</w:t>
      </w:r>
      <w:r w:rsidR="00CE51A0">
        <w:t>zecz</w:t>
      </w:r>
      <w:r w:rsidR="00213839">
        <w:t>owniki policzalne maja liczbę pojedynczą i mnogą:</w:t>
      </w:r>
    </w:p>
    <w:p w:rsidR="00213839" w:rsidRDefault="00213839" w:rsidP="00CE51A0">
      <w:pPr>
        <w:pStyle w:val="Akapitzlist"/>
        <w:spacing w:after="0"/>
        <w:rPr>
          <w:b/>
        </w:rPr>
      </w:pPr>
      <w:r>
        <w:t xml:space="preserve">one </w:t>
      </w:r>
      <w:proofErr w:type="spellStart"/>
      <w:r>
        <w:t>biscuit</w:t>
      </w:r>
      <w:proofErr w:type="spellEnd"/>
      <w:r>
        <w:t xml:space="preserve"> –</w:t>
      </w:r>
      <w:r w:rsidRPr="00213839">
        <w:rPr>
          <w:b/>
        </w:rPr>
        <w:t xml:space="preserve"> </w:t>
      </w:r>
      <w:r>
        <w:rPr>
          <w:b/>
        </w:rPr>
        <w:t xml:space="preserve">jedno ciastko </w:t>
      </w:r>
    </w:p>
    <w:p w:rsidR="00310844" w:rsidRDefault="00213839" w:rsidP="00CE51A0">
      <w:pPr>
        <w:pStyle w:val="Akapitzlist"/>
        <w:spacing w:after="0"/>
      </w:pPr>
      <w:proofErr w:type="spellStart"/>
      <w:r>
        <w:t>two</w:t>
      </w:r>
      <w:proofErr w:type="spellEnd"/>
      <w:r>
        <w:t xml:space="preserve"> </w:t>
      </w:r>
      <w:proofErr w:type="spellStart"/>
      <w:r>
        <w:t>biscuit</w:t>
      </w:r>
      <w:r w:rsidRPr="00213839">
        <w:rPr>
          <w:b/>
        </w:rPr>
        <w:t>s</w:t>
      </w:r>
      <w:proofErr w:type="spellEnd"/>
      <w:r>
        <w:rPr>
          <w:b/>
        </w:rPr>
        <w:t xml:space="preserve"> – dwa ciastka</w:t>
      </w:r>
    </w:p>
    <w:p w:rsidR="00310844" w:rsidRDefault="00310844" w:rsidP="00CE51A0">
      <w:pPr>
        <w:pStyle w:val="Akapitzlist"/>
        <w:spacing w:after="0"/>
      </w:pPr>
    </w:p>
    <w:p w:rsidR="00310844" w:rsidRDefault="00310844" w:rsidP="00CE51A0">
      <w:pPr>
        <w:pStyle w:val="Akapitzlist"/>
        <w:spacing w:after="0"/>
      </w:pPr>
    </w:p>
    <w:p w:rsidR="006A13FA" w:rsidRDefault="00310844" w:rsidP="00CE51A0">
      <w:pPr>
        <w:pStyle w:val="Akapitzlist"/>
        <w:spacing w:after="0"/>
      </w:pPr>
      <w:r w:rsidRPr="00310844">
        <w:rPr>
          <w:b/>
        </w:rPr>
        <w:t>Rzeczowniki niepoliczalne</w:t>
      </w:r>
      <w:r>
        <w:t xml:space="preserve"> są nieco bardziej skomplikowane, chociaż w sumie bardzo logiczne. Zaliczamy do nich te wszystkie przedmioty lub pojęcia, których nie da się zmierzyć bez pomocy innych przedmiotów. Brzmi trochę pokrętnie, prawda? A wystarczy wyobrazić sobie... wodę. Nie da się jej wziąć bezpośrednio do ręki, licząc na dodatek, że się gdzieś ją doniesie. Żeby to zrobić potrzebujemy na przykład szklanki lub butelki, która posłuży jako pojemnik lub miarka ilości. Do rzeczowników niepoliczalnych zaliczymy więc np.</w:t>
      </w:r>
    </w:p>
    <w:p w:rsidR="00213839" w:rsidRDefault="00310844" w:rsidP="00CE51A0">
      <w:pPr>
        <w:pStyle w:val="Akapitzlist"/>
        <w:spacing w:after="0"/>
        <w:rPr>
          <w:rStyle w:val="classpageheaderjoinlink-link"/>
          <w:rFonts w:ascii="Arial" w:hAnsi="Arial" w:cs="Arial"/>
          <w:b/>
        </w:rPr>
      </w:pPr>
      <w:proofErr w:type="spellStart"/>
      <w:r>
        <w:rPr>
          <w:b/>
        </w:rPr>
        <w:t>water</w:t>
      </w:r>
      <w:proofErr w:type="spellEnd"/>
      <w:r>
        <w:rPr>
          <w:b/>
        </w:rPr>
        <w:t xml:space="preserve">,  </w:t>
      </w:r>
      <w:r w:rsidRPr="00310844">
        <w:rPr>
          <w:rStyle w:val="classpageheaderjoinlink-link"/>
          <w:rFonts w:ascii="Arial" w:hAnsi="Arial" w:cs="Arial"/>
          <w:b/>
        </w:rPr>
        <w:t>jam</w:t>
      </w:r>
      <w:r>
        <w:rPr>
          <w:rStyle w:val="classpageheaderjoinlink-link"/>
          <w:rFonts w:ascii="Arial" w:hAnsi="Arial" w:cs="Arial"/>
          <w:b/>
        </w:rPr>
        <w:t xml:space="preserve">, </w:t>
      </w:r>
      <w:proofErr w:type="spellStart"/>
      <w:r>
        <w:rPr>
          <w:rStyle w:val="classpageheaderjoinlink-link"/>
          <w:rFonts w:ascii="Arial" w:hAnsi="Arial" w:cs="Arial"/>
          <w:b/>
        </w:rPr>
        <w:t>ice-cream</w:t>
      </w:r>
      <w:proofErr w:type="spellEnd"/>
      <w:r>
        <w:rPr>
          <w:rStyle w:val="classpageheaderjoinlink-link"/>
          <w:rFonts w:ascii="Arial" w:hAnsi="Arial" w:cs="Arial"/>
          <w:b/>
        </w:rPr>
        <w:t xml:space="preserve">, </w:t>
      </w:r>
      <w:proofErr w:type="spellStart"/>
      <w:r>
        <w:rPr>
          <w:rStyle w:val="classpageheaderjoinlink-link"/>
          <w:rFonts w:ascii="Arial" w:hAnsi="Arial" w:cs="Arial"/>
          <w:b/>
        </w:rPr>
        <w:t>bread</w:t>
      </w:r>
      <w:proofErr w:type="spellEnd"/>
      <w:r w:rsidR="00213839">
        <w:rPr>
          <w:rStyle w:val="classpageheaderjoinlink-link"/>
          <w:rFonts w:ascii="Arial" w:hAnsi="Arial" w:cs="Arial"/>
          <w:b/>
        </w:rPr>
        <w:t xml:space="preserve">, </w:t>
      </w:r>
      <w:proofErr w:type="spellStart"/>
      <w:r w:rsidR="00213839">
        <w:rPr>
          <w:rStyle w:val="classpageheaderjoinlink-link"/>
          <w:rFonts w:ascii="Arial" w:hAnsi="Arial" w:cs="Arial"/>
          <w:b/>
        </w:rPr>
        <w:t>cheese</w:t>
      </w:r>
      <w:proofErr w:type="spellEnd"/>
      <w:r w:rsidR="00213839">
        <w:rPr>
          <w:rStyle w:val="classpageheaderjoinlink-link"/>
          <w:rFonts w:ascii="Arial" w:hAnsi="Arial" w:cs="Arial"/>
          <w:b/>
        </w:rPr>
        <w:t xml:space="preserve">, pasta. </w:t>
      </w:r>
    </w:p>
    <w:p w:rsidR="00213839" w:rsidRDefault="00213839" w:rsidP="00CE51A0">
      <w:pPr>
        <w:pStyle w:val="Akapitzlist"/>
        <w:spacing w:after="0"/>
        <w:rPr>
          <w:rStyle w:val="classpageheaderjoinlink-link"/>
          <w:rFonts w:ascii="Arial" w:hAnsi="Arial" w:cs="Arial"/>
          <w:b/>
        </w:rPr>
      </w:pPr>
    </w:p>
    <w:p w:rsidR="00310844" w:rsidRDefault="00213839" w:rsidP="00CE51A0">
      <w:pPr>
        <w:pStyle w:val="Akapitzlist"/>
        <w:spacing w:after="0"/>
        <w:rPr>
          <w:rStyle w:val="classpageheaderjoinlink-link"/>
          <w:rFonts w:ascii="Arial" w:hAnsi="Arial" w:cs="Arial"/>
        </w:rPr>
      </w:pPr>
      <w:r w:rsidRPr="00213839">
        <w:rPr>
          <w:rStyle w:val="classpageheaderjoinlink-link"/>
          <w:rFonts w:ascii="Arial" w:hAnsi="Arial" w:cs="Arial"/>
          <w:b/>
        </w:rPr>
        <w:t>Rzeczowniki niepoliczalne nie maja liczby mnogiej</w:t>
      </w:r>
      <w:r>
        <w:rPr>
          <w:rStyle w:val="classpageheaderjoinlink-link"/>
          <w:rFonts w:ascii="Arial" w:hAnsi="Arial" w:cs="Arial"/>
          <w:b/>
        </w:rPr>
        <w:t xml:space="preserve">. </w:t>
      </w:r>
      <w:r w:rsidRPr="00213839">
        <w:rPr>
          <w:rStyle w:val="classpageheaderjoinlink-link"/>
          <w:rFonts w:ascii="Arial" w:hAnsi="Arial" w:cs="Arial"/>
        </w:rPr>
        <w:t>Nie powiemy</w:t>
      </w:r>
      <w:r>
        <w:rPr>
          <w:rStyle w:val="classpageheaderjoinlink-link"/>
          <w:rFonts w:ascii="Arial" w:hAnsi="Arial" w:cs="Arial"/>
          <w:b/>
        </w:rPr>
        <w:t xml:space="preserve"> </w:t>
      </w:r>
      <w:r w:rsidRPr="00213839">
        <w:rPr>
          <w:rStyle w:val="classpageheaderjoinlink-link"/>
          <w:rFonts w:ascii="Arial" w:hAnsi="Arial" w:cs="Arial"/>
        </w:rPr>
        <w:t>w języku angielskim</w:t>
      </w:r>
      <w:r>
        <w:rPr>
          <w:rStyle w:val="classpageheaderjoinlink-link"/>
          <w:rFonts w:ascii="Arial" w:hAnsi="Arial" w:cs="Arial"/>
          <w:b/>
        </w:rPr>
        <w:t xml:space="preserve"> </w:t>
      </w:r>
      <w:proofErr w:type="spellStart"/>
      <w:r w:rsidRPr="00213839">
        <w:rPr>
          <w:rStyle w:val="classpageheaderjoinlink-link"/>
          <w:rFonts w:ascii="Arial" w:hAnsi="Arial" w:cs="Arial"/>
        </w:rPr>
        <w:t>two</w:t>
      </w:r>
      <w:proofErr w:type="spellEnd"/>
      <w:r w:rsidRPr="00213839">
        <w:rPr>
          <w:rStyle w:val="classpageheaderjoinlink-link"/>
          <w:rFonts w:ascii="Arial" w:hAnsi="Arial" w:cs="Arial"/>
        </w:rPr>
        <w:t xml:space="preserve"> </w:t>
      </w:r>
      <w:proofErr w:type="spellStart"/>
      <w:r w:rsidRPr="00213839">
        <w:rPr>
          <w:rStyle w:val="classpageheaderjoinlink-link"/>
          <w:rFonts w:ascii="Arial" w:hAnsi="Arial" w:cs="Arial"/>
        </w:rPr>
        <w:t>pasta</w:t>
      </w:r>
      <w:r w:rsidRPr="00213839">
        <w:rPr>
          <w:rStyle w:val="classpageheaderjoinlink-link"/>
          <w:rFonts w:ascii="Arial" w:hAnsi="Arial" w:cs="Arial"/>
          <w:b/>
        </w:rPr>
        <w:t>s</w:t>
      </w:r>
      <w:proofErr w:type="spellEnd"/>
      <w:r>
        <w:rPr>
          <w:rStyle w:val="classpageheaderjoinlink-link"/>
          <w:rFonts w:ascii="Arial" w:hAnsi="Arial" w:cs="Arial"/>
          <w:b/>
        </w:rPr>
        <w:t xml:space="preserve">! </w:t>
      </w:r>
      <w:r w:rsidRPr="00213839">
        <w:rPr>
          <w:rStyle w:val="classpageheaderjoinlink-link"/>
          <w:rFonts w:ascii="Arial" w:hAnsi="Arial" w:cs="Arial"/>
        </w:rPr>
        <w:t>Możemy natomiast powiedzieć</w:t>
      </w:r>
      <w:r>
        <w:rPr>
          <w:rStyle w:val="classpageheaderjoinlink-link"/>
          <w:rFonts w:ascii="Arial" w:hAnsi="Arial" w:cs="Arial"/>
          <w:b/>
        </w:rPr>
        <w:t xml:space="preserve"> </w:t>
      </w:r>
      <w:proofErr w:type="spellStart"/>
      <w:r>
        <w:rPr>
          <w:rStyle w:val="classpageheaderjoinlink-link"/>
          <w:rFonts w:ascii="Arial" w:hAnsi="Arial" w:cs="Arial"/>
          <w:b/>
        </w:rPr>
        <w:t>some</w:t>
      </w:r>
      <w:proofErr w:type="spellEnd"/>
      <w:r>
        <w:rPr>
          <w:rStyle w:val="classpageheaderjoinlink-link"/>
          <w:rFonts w:ascii="Arial" w:hAnsi="Arial" w:cs="Arial"/>
          <w:b/>
        </w:rPr>
        <w:t xml:space="preserve"> pasta </w:t>
      </w:r>
      <w:r w:rsidRPr="00213839">
        <w:rPr>
          <w:rStyle w:val="classpageheaderjoinlink-link"/>
          <w:rFonts w:ascii="Arial" w:hAnsi="Arial" w:cs="Arial"/>
        </w:rPr>
        <w:t>(trochę makaronu)</w:t>
      </w:r>
      <w:r>
        <w:rPr>
          <w:rStyle w:val="classpageheaderjoinlink-link"/>
          <w:rFonts w:ascii="Arial" w:hAnsi="Arial" w:cs="Arial"/>
        </w:rPr>
        <w:t xml:space="preserve">. </w:t>
      </w:r>
    </w:p>
    <w:p w:rsidR="00C0122E" w:rsidRDefault="00C0122E" w:rsidP="00CE51A0">
      <w:pPr>
        <w:pStyle w:val="Akapitzlist"/>
        <w:spacing w:after="0"/>
        <w:rPr>
          <w:rStyle w:val="classpageheaderjoinlink-link"/>
          <w:rFonts w:ascii="Arial" w:hAnsi="Arial" w:cs="Arial"/>
        </w:rPr>
      </w:pPr>
    </w:p>
    <w:p w:rsidR="00CE51A0" w:rsidRDefault="00C0122E" w:rsidP="00CE51A0">
      <w:pPr>
        <w:pStyle w:val="Akapitzlist"/>
        <w:spacing w:after="0"/>
        <w:rPr>
          <w:rStyle w:val="classpageheaderjoinlink-link"/>
          <w:rFonts w:ascii="Arial" w:hAnsi="Arial" w:cs="Arial"/>
        </w:rPr>
      </w:pPr>
      <w:r>
        <w:rPr>
          <w:rStyle w:val="classpageheaderjoinlink-link"/>
          <w:rFonts w:ascii="Arial" w:hAnsi="Arial" w:cs="Arial"/>
          <w:b/>
        </w:rPr>
        <w:t xml:space="preserve">Przepisz do </w:t>
      </w:r>
      <w:r w:rsidR="00CE51A0">
        <w:rPr>
          <w:rStyle w:val="classpageheaderjoinlink-link"/>
          <w:rFonts w:ascii="Arial" w:hAnsi="Arial" w:cs="Arial"/>
          <w:b/>
        </w:rPr>
        <w:t xml:space="preserve"> zeszytu:</w:t>
      </w:r>
    </w:p>
    <w:p w:rsidR="00CE51A0" w:rsidRDefault="00CE51A0" w:rsidP="00CE51A0">
      <w:pPr>
        <w:pStyle w:val="Akapitzlist"/>
        <w:spacing w:after="0"/>
        <w:rPr>
          <w:rStyle w:val="classpageheaderjoinlink-link"/>
          <w:rFonts w:ascii="Arial" w:hAnsi="Arial" w:cs="Arial"/>
        </w:rPr>
      </w:pPr>
      <w:r>
        <w:rPr>
          <w:rStyle w:val="classpageheaderjoinlink-link"/>
          <w:rFonts w:ascii="Arial" w:hAnsi="Arial" w:cs="Arial"/>
        </w:rPr>
        <w:t xml:space="preserve">Rzeczowniki policzalne - możemy policzyć na sztuki np. </w:t>
      </w:r>
      <w:proofErr w:type="spellStart"/>
      <w:r w:rsidR="00C0122E">
        <w:rPr>
          <w:rStyle w:val="classpageheaderjoinlink-link"/>
          <w:rFonts w:ascii="Arial" w:hAnsi="Arial" w:cs="Arial"/>
        </w:rPr>
        <w:t>two</w:t>
      </w:r>
      <w:proofErr w:type="spellEnd"/>
      <w:r w:rsidR="00C0122E">
        <w:rPr>
          <w:rStyle w:val="classpageheaderjoinlink-link"/>
          <w:rFonts w:ascii="Arial" w:hAnsi="Arial" w:cs="Arial"/>
        </w:rPr>
        <w:t xml:space="preserve"> </w:t>
      </w:r>
      <w:proofErr w:type="spellStart"/>
      <w:r w:rsidR="00C0122E">
        <w:rPr>
          <w:rStyle w:val="classpageheaderjoinlink-link"/>
          <w:rFonts w:ascii="Arial" w:hAnsi="Arial" w:cs="Arial"/>
        </w:rPr>
        <w:t>strawberries</w:t>
      </w:r>
      <w:proofErr w:type="spellEnd"/>
      <w:r w:rsidR="00C0122E">
        <w:rPr>
          <w:rStyle w:val="classpageheaderjoinlink-link"/>
          <w:rFonts w:ascii="Arial" w:hAnsi="Arial" w:cs="Arial"/>
        </w:rPr>
        <w:t xml:space="preserve"> -</w:t>
      </w:r>
      <w:r>
        <w:rPr>
          <w:rStyle w:val="classpageheaderjoinlink-link"/>
          <w:rFonts w:ascii="Arial" w:hAnsi="Arial" w:cs="Arial"/>
        </w:rPr>
        <w:t xml:space="preserve"> </w:t>
      </w:r>
      <w:r w:rsidR="00C0122E">
        <w:rPr>
          <w:rStyle w:val="classpageheaderjoinlink-link"/>
          <w:rFonts w:ascii="Arial" w:hAnsi="Arial" w:cs="Arial"/>
        </w:rPr>
        <w:t>dwie truskawki</w:t>
      </w:r>
    </w:p>
    <w:p w:rsidR="00CE51A0" w:rsidRDefault="00CE51A0" w:rsidP="00CE51A0">
      <w:pPr>
        <w:pStyle w:val="Akapitzlist"/>
        <w:spacing w:after="0"/>
        <w:rPr>
          <w:rStyle w:val="classpageheaderjoinlink-link"/>
          <w:rFonts w:ascii="Arial" w:hAnsi="Arial" w:cs="Arial"/>
        </w:rPr>
      </w:pPr>
      <w:proofErr w:type="spellStart"/>
      <w:r>
        <w:rPr>
          <w:rStyle w:val="classpageheaderjoinlink-link"/>
          <w:rFonts w:ascii="Arial" w:hAnsi="Arial" w:cs="Arial"/>
        </w:rPr>
        <w:t>Reczowniki</w:t>
      </w:r>
      <w:proofErr w:type="spellEnd"/>
      <w:r>
        <w:rPr>
          <w:rStyle w:val="classpageheaderjoinlink-link"/>
          <w:rFonts w:ascii="Arial" w:hAnsi="Arial" w:cs="Arial"/>
        </w:rPr>
        <w:t xml:space="preserve"> niepoliczalne – nie </w:t>
      </w:r>
      <w:r w:rsidR="00C0122E">
        <w:rPr>
          <w:rStyle w:val="classpageheaderjoinlink-link"/>
          <w:rFonts w:ascii="Arial" w:hAnsi="Arial" w:cs="Arial"/>
        </w:rPr>
        <w:t xml:space="preserve">możemy policzyć </w:t>
      </w:r>
      <w:r>
        <w:rPr>
          <w:rStyle w:val="classpageheaderjoinlink-link"/>
          <w:rFonts w:ascii="Arial" w:hAnsi="Arial" w:cs="Arial"/>
        </w:rPr>
        <w:t xml:space="preserve"> na sztuki np. </w:t>
      </w:r>
      <w:r w:rsidRPr="00C0122E">
        <w:rPr>
          <w:rStyle w:val="classpageheaderjoinlink-link"/>
          <w:rFonts w:ascii="Arial" w:hAnsi="Arial" w:cs="Arial"/>
          <w:b/>
        </w:rPr>
        <w:t>nie powiemy</w:t>
      </w:r>
      <w:r>
        <w:rPr>
          <w:rStyle w:val="classpageheaderjoinlink-link"/>
          <w:rFonts w:ascii="Arial" w:hAnsi="Arial" w:cs="Arial"/>
        </w:rPr>
        <w:t xml:space="preserve"> </w:t>
      </w:r>
    </w:p>
    <w:p w:rsidR="00CE51A0" w:rsidRDefault="00C0122E" w:rsidP="00CE51A0">
      <w:pPr>
        <w:pStyle w:val="Akapitzlist"/>
        <w:spacing w:after="0"/>
        <w:rPr>
          <w:rStyle w:val="classpageheaderjoinlink-link"/>
          <w:rFonts w:ascii="Arial" w:hAnsi="Arial" w:cs="Arial"/>
        </w:rPr>
      </w:pPr>
      <w:proofErr w:type="spellStart"/>
      <w:r>
        <w:rPr>
          <w:rStyle w:val="classpageheaderjoinlink-link"/>
          <w:rFonts w:ascii="Arial" w:hAnsi="Arial" w:cs="Arial"/>
        </w:rPr>
        <w:t>two</w:t>
      </w:r>
      <w:proofErr w:type="spellEnd"/>
      <w:r>
        <w:rPr>
          <w:rStyle w:val="classpageheaderjoinlink-link"/>
          <w:rFonts w:ascii="Arial" w:hAnsi="Arial" w:cs="Arial"/>
        </w:rPr>
        <w:t xml:space="preserve"> </w:t>
      </w:r>
      <w:proofErr w:type="spellStart"/>
      <w:r>
        <w:rPr>
          <w:rStyle w:val="classpageheaderjoinlink-link"/>
          <w:rFonts w:ascii="Arial" w:hAnsi="Arial" w:cs="Arial"/>
        </w:rPr>
        <w:t>snows</w:t>
      </w:r>
      <w:proofErr w:type="spellEnd"/>
      <w:r>
        <w:rPr>
          <w:rStyle w:val="classpageheaderjoinlink-link"/>
          <w:rFonts w:ascii="Arial" w:hAnsi="Arial" w:cs="Arial"/>
        </w:rPr>
        <w:t xml:space="preserve"> - </w:t>
      </w:r>
      <w:r w:rsidR="00CE51A0">
        <w:rPr>
          <w:rStyle w:val="classpageheaderjoinlink-link"/>
          <w:rFonts w:ascii="Arial" w:hAnsi="Arial" w:cs="Arial"/>
        </w:rPr>
        <w:t>trzy śniegi</w:t>
      </w:r>
    </w:p>
    <w:p w:rsidR="00C0122E" w:rsidRDefault="00C0122E" w:rsidP="00CE51A0">
      <w:pPr>
        <w:pStyle w:val="Akapitzlist"/>
        <w:spacing w:after="0"/>
        <w:rPr>
          <w:rStyle w:val="classpageheaderjoinlink-link"/>
          <w:rFonts w:ascii="Arial" w:hAnsi="Arial" w:cs="Arial"/>
        </w:rPr>
      </w:pPr>
    </w:p>
    <w:p w:rsidR="00213839" w:rsidRDefault="00213839" w:rsidP="00CE51A0">
      <w:pPr>
        <w:pStyle w:val="Akapitzlist"/>
        <w:numPr>
          <w:ilvl w:val="0"/>
          <w:numId w:val="2"/>
        </w:numPr>
        <w:spacing w:after="0"/>
        <w:rPr>
          <w:rStyle w:val="classpageheaderjoinlink-link"/>
          <w:rFonts w:ascii="Arial" w:hAnsi="Arial" w:cs="Arial"/>
          <w:b/>
        </w:rPr>
      </w:pPr>
      <w:r>
        <w:rPr>
          <w:rStyle w:val="classpageheaderjoinlink-link"/>
          <w:rFonts w:ascii="Arial" w:hAnsi="Arial" w:cs="Arial"/>
        </w:rPr>
        <w:t xml:space="preserve">Spróbuj teraz zrobić w zeszycie zadanie 4. Przerysuj tabelkę do zeszytu. </w:t>
      </w:r>
      <w:r w:rsidR="0087159F">
        <w:rPr>
          <w:rStyle w:val="classpageheaderjoinlink-link"/>
          <w:rFonts w:ascii="Arial" w:hAnsi="Arial" w:cs="Arial"/>
        </w:rPr>
        <w:t xml:space="preserve">Podziel ją tak jak na rysunku na rzeczowniki, które możemy policzyć – </w:t>
      </w:r>
      <w:r w:rsidR="0087159F" w:rsidRPr="0087159F">
        <w:rPr>
          <w:rStyle w:val="classpageheaderjoinlink-link"/>
          <w:rFonts w:ascii="Arial" w:hAnsi="Arial" w:cs="Arial"/>
          <w:b/>
        </w:rPr>
        <w:t xml:space="preserve">we </w:t>
      </w:r>
      <w:proofErr w:type="spellStart"/>
      <w:r w:rsidR="0087159F" w:rsidRPr="0087159F">
        <w:rPr>
          <w:rStyle w:val="classpageheaderjoinlink-link"/>
          <w:rFonts w:ascii="Arial" w:hAnsi="Arial" w:cs="Arial"/>
          <w:b/>
        </w:rPr>
        <w:t>can</w:t>
      </w:r>
      <w:proofErr w:type="spellEnd"/>
      <w:r w:rsidR="0087159F" w:rsidRPr="0087159F">
        <w:rPr>
          <w:rStyle w:val="classpageheaderjoinlink-link"/>
          <w:rFonts w:ascii="Arial" w:hAnsi="Arial" w:cs="Arial"/>
          <w:b/>
        </w:rPr>
        <w:t xml:space="preserve"> </w:t>
      </w:r>
      <w:proofErr w:type="spellStart"/>
      <w:r w:rsidR="0087159F" w:rsidRPr="0087159F">
        <w:rPr>
          <w:rStyle w:val="classpageheaderjoinlink-link"/>
          <w:rFonts w:ascii="Arial" w:hAnsi="Arial" w:cs="Arial"/>
          <w:b/>
        </w:rPr>
        <w:t>count</w:t>
      </w:r>
      <w:proofErr w:type="spellEnd"/>
      <w:r w:rsidR="0087159F">
        <w:rPr>
          <w:rStyle w:val="classpageheaderjoinlink-link"/>
          <w:rFonts w:ascii="Arial" w:hAnsi="Arial" w:cs="Arial"/>
        </w:rPr>
        <w:t xml:space="preserve"> i rzeczowniki których na sztuki nie policzymy- </w:t>
      </w:r>
      <w:r w:rsidR="0087159F" w:rsidRPr="0087159F">
        <w:rPr>
          <w:rStyle w:val="classpageheaderjoinlink-link"/>
          <w:rFonts w:ascii="Arial" w:hAnsi="Arial" w:cs="Arial"/>
          <w:b/>
        </w:rPr>
        <w:t xml:space="preserve">we </w:t>
      </w:r>
      <w:proofErr w:type="spellStart"/>
      <w:r w:rsidR="0087159F" w:rsidRPr="0087159F">
        <w:rPr>
          <w:rStyle w:val="classpageheaderjoinlink-link"/>
          <w:rFonts w:ascii="Arial" w:hAnsi="Arial" w:cs="Arial"/>
          <w:b/>
        </w:rPr>
        <w:t>can’t</w:t>
      </w:r>
      <w:proofErr w:type="spellEnd"/>
      <w:r w:rsidR="0087159F" w:rsidRPr="0087159F">
        <w:rPr>
          <w:rStyle w:val="classpageheaderjoinlink-link"/>
          <w:rFonts w:ascii="Arial" w:hAnsi="Arial" w:cs="Arial"/>
          <w:b/>
        </w:rPr>
        <w:t xml:space="preserve"> </w:t>
      </w:r>
      <w:proofErr w:type="spellStart"/>
      <w:r w:rsidR="0087159F" w:rsidRPr="0087159F">
        <w:rPr>
          <w:rStyle w:val="classpageheaderjoinlink-link"/>
          <w:rFonts w:ascii="Arial" w:hAnsi="Arial" w:cs="Arial"/>
          <w:b/>
        </w:rPr>
        <w:t>count</w:t>
      </w:r>
      <w:proofErr w:type="spellEnd"/>
      <w:r w:rsidR="0087159F">
        <w:rPr>
          <w:rStyle w:val="classpageheaderjoinlink-link"/>
          <w:rFonts w:ascii="Arial" w:hAnsi="Arial" w:cs="Arial"/>
          <w:b/>
        </w:rPr>
        <w:t>.</w:t>
      </w:r>
    </w:p>
    <w:p w:rsidR="0087159F" w:rsidRPr="0087159F" w:rsidRDefault="0087159F" w:rsidP="00CE51A0">
      <w:pPr>
        <w:spacing w:after="0"/>
        <w:rPr>
          <w:rStyle w:val="classpageheaderjoinlink-link"/>
          <w:rFonts w:ascii="Arial" w:hAnsi="Arial" w:cs="Arial"/>
          <w:b/>
        </w:rPr>
      </w:pPr>
    </w:p>
    <w:p w:rsidR="0087159F" w:rsidRDefault="0087159F" w:rsidP="00CE51A0">
      <w:pPr>
        <w:pStyle w:val="Akapitzlist"/>
        <w:numPr>
          <w:ilvl w:val="0"/>
          <w:numId w:val="2"/>
        </w:numPr>
        <w:spacing w:after="0"/>
        <w:rPr>
          <w:rStyle w:val="classpageheaderjoinlink-link"/>
          <w:rFonts w:ascii="Arial" w:hAnsi="Arial" w:cs="Arial"/>
          <w:b/>
        </w:rPr>
      </w:pPr>
      <w:r>
        <w:rPr>
          <w:rStyle w:val="classpageheaderjoinlink-link"/>
          <w:rFonts w:ascii="Arial" w:hAnsi="Arial" w:cs="Arial"/>
          <w:b/>
        </w:rPr>
        <w:t xml:space="preserve">Zadanie dla chętnych. </w:t>
      </w:r>
      <w:r w:rsidRPr="0087159F">
        <w:rPr>
          <w:rStyle w:val="classpageheaderjoinlink-link"/>
          <w:rFonts w:ascii="Arial" w:hAnsi="Arial" w:cs="Arial"/>
        </w:rPr>
        <w:t xml:space="preserve">Będzie tu potrzebna pomoc </w:t>
      </w:r>
      <w:r w:rsidR="00CE51A0" w:rsidRPr="0087159F">
        <w:rPr>
          <w:rStyle w:val="classpageheaderjoinlink-link"/>
          <w:rFonts w:ascii="Arial" w:hAnsi="Arial" w:cs="Arial"/>
        </w:rPr>
        <w:t xml:space="preserve">rodzica </w:t>
      </w:r>
      <w:r w:rsidR="00CE51A0">
        <w:rPr>
          <w:rStyle w:val="classpageheaderjoinlink-link"/>
          <w:rFonts w:ascii="Arial" w:hAnsi="Arial" w:cs="Arial"/>
        </w:rPr>
        <w:t xml:space="preserve">lub </w:t>
      </w:r>
      <w:r w:rsidRPr="0087159F">
        <w:rPr>
          <w:rStyle w:val="classpageheaderjoinlink-link"/>
          <w:rFonts w:ascii="Arial" w:hAnsi="Arial" w:cs="Arial"/>
        </w:rPr>
        <w:t>st</w:t>
      </w:r>
      <w:r w:rsidR="00CE51A0">
        <w:rPr>
          <w:rStyle w:val="classpageheaderjoinlink-link"/>
          <w:rFonts w:ascii="Arial" w:hAnsi="Arial" w:cs="Arial"/>
        </w:rPr>
        <w:t>arszego rodzeństwa</w:t>
      </w:r>
      <w:r w:rsidRPr="0087159F">
        <w:rPr>
          <w:rStyle w:val="classpageheaderjoinlink-link"/>
          <w:rFonts w:ascii="Arial" w:hAnsi="Arial" w:cs="Arial"/>
        </w:rPr>
        <w:t>.</w:t>
      </w:r>
      <w:r>
        <w:rPr>
          <w:rStyle w:val="classpageheaderjoinlink-link"/>
          <w:rFonts w:ascii="Arial" w:hAnsi="Arial" w:cs="Arial"/>
          <w:b/>
        </w:rPr>
        <w:t xml:space="preserve"> </w:t>
      </w:r>
      <w:r w:rsidRPr="0087159F">
        <w:rPr>
          <w:rStyle w:val="classpageheaderjoinlink-link"/>
          <w:rFonts w:ascii="Arial" w:hAnsi="Arial" w:cs="Arial"/>
        </w:rPr>
        <w:t>Wejdź na stronę</w:t>
      </w:r>
      <w:r>
        <w:rPr>
          <w:rStyle w:val="classpageheaderjoinlink-link"/>
          <w:rFonts w:ascii="Arial" w:hAnsi="Arial" w:cs="Arial"/>
          <w:b/>
        </w:rPr>
        <w:t xml:space="preserve"> </w:t>
      </w:r>
    </w:p>
    <w:p w:rsidR="0087159F" w:rsidRPr="0087159F" w:rsidRDefault="0087159F" w:rsidP="00CE51A0">
      <w:pPr>
        <w:pStyle w:val="Akapitzlist"/>
        <w:rPr>
          <w:rStyle w:val="classpageheaderjoinlink-link"/>
          <w:rFonts w:ascii="Arial" w:hAnsi="Arial" w:cs="Arial"/>
          <w:b/>
        </w:rPr>
      </w:pPr>
    </w:p>
    <w:p w:rsidR="0087159F" w:rsidRDefault="003A4640" w:rsidP="00CE51A0">
      <w:pPr>
        <w:pStyle w:val="Akapitzlist"/>
        <w:spacing w:after="0"/>
        <w:rPr>
          <w:rStyle w:val="classpageheaderjoinlink-link"/>
          <w:rFonts w:ascii="Arial" w:hAnsi="Arial" w:cs="Arial"/>
        </w:rPr>
      </w:pPr>
      <w:hyperlink r:id="rId9" w:history="1">
        <w:r w:rsidR="0087159F" w:rsidRPr="00854104">
          <w:rPr>
            <w:rStyle w:val="Hipercze"/>
            <w:rFonts w:ascii="Arial" w:hAnsi="Arial" w:cs="Arial"/>
          </w:rPr>
          <w:t>https://www.liveworksheets.com/bv61352hy</w:t>
        </w:r>
      </w:hyperlink>
      <w:r w:rsidR="0087159F">
        <w:rPr>
          <w:rStyle w:val="classpageheaderjoinlink-link"/>
          <w:rFonts w:ascii="Arial" w:hAnsi="Arial" w:cs="Arial"/>
        </w:rPr>
        <w:t xml:space="preserve">  gdzie znajdziesz interaktywne  zadanie do wykonania. Podpisz obrazki właściwymi wyrazami. Po wykonaniu zadania kliknij na FINISH </w:t>
      </w:r>
      <w:r w:rsidR="00CE51A0">
        <w:rPr>
          <w:rStyle w:val="classpageheaderjoinlink-link"/>
          <w:rFonts w:ascii="Arial" w:hAnsi="Arial" w:cs="Arial"/>
        </w:rPr>
        <w:t xml:space="preserve">potem SEND THE ANSWERS TO MY TEACHER. Podaj swoje imię i nazwisko. Zadania proszę wysłać na adres </w:t>
      </w:r>
      <w:hyperlink r:id="rId10" w:history="1">
        <w:r w:rsidR="00CE51A0" w:rsidRPr="00854104">
          <w:rPr>
            <w:rStyle w:val="Hipercze"/>
            <w:rFonts w:ascii="Arial" w:hAnsi="Arial" w:cs="Arial"/>
          </w:rPr>
          <w:t>ajkasz1@gmail.com</w:t>
        </w:r>
      </w:hyperlink>
    </w:p>
    <w:p w:rsidR="00CE51A0" w:rsidRDefault="00CE51A0" w:rsidP="00CE51A0">
      <w:pPr>
        <w:pStyle w:val="Akapitzlist"/>
        <w:spacing w:after="0"/>
        <w:rPr>
          <w:rStyle w:val="classpageheaderjoinlink-link"/>
          <w:rFonts w:ascii="Arial" w:hAnsi="Arial" w:cs="Arial"/>
        </w:rPr>
      </w:pPr>
    </w:p>
    <w:p w:rsidR="00CE51A0" w:rsidRDefault="00CE51A0" w:rsidP="00CE51A0">
      <w:pPr>
        <w:pStyle w:val="Akapitzlist"/>
        <w:spacing w:after="0"/>
        <w:rPr>
          <w:rStyle w:val="classpageheaderjoinlink-link"/>
          <w:rFonts w:ascii="Arial" w:hAnsi="Arial" w:cs="Arial"/>
        </w:rPr>
      </w:pPr>
      <w:r>
        <w:rPr>
          <w:rStyle w:val="classpageheaderjoinlink-link"/>
          <w:rFonts w:ascii="Arial" w:hAnsi="Arial" w:cs="Arial"/>
        </w:rPr>
        <w:t>Ok, to tyle na dzisiaj! Powodzenia w nauce!</w:t>
      </w:r>
    </w:p>
    <w:p w:rsidR="00231BC5" w:rsidRPr="0087159F" w:rsidRDefault="00231BC5" w:rsidP="00CE51A0">
      <w:pPr>
        <w:pStyle w:val="Akapitzlist"/>
        <w:spacing w:after="0"/>
        <w:rPr>
          <w:rStyle w:val="classpageheaderjoinlink-link"/>
          <w:rFonts w:ascii="Arial" w:hAnsi="Arial" w:cs="Arial"/>
        </w:rPr>
      </w:pPr>
      <w:r>
        <w:rPr>
          <w:rStyle w:val="classpageheaderjoinlink-link"/>
          <w:rFonts w:ascii="Arial" w:hAnsi="Arial" w:cs="Arial"/>
        </w:rPr>
        <w:t>Pozdrawiam Anita Kaszowska</w:t>
      </w:r>
    </w:p>
    <w:p w:rsidR="00213839" w:rsidRPr="0087159F" w:rsidRDefault="00213839" w:rsidP="00CE51A0">
      <w:pPr>
        <w:pStyle w:val="Akapitzlist"/>
        <w:spacing w:after="0"/>
        <w:rPr>
          <w:rStyle w:val="classpageheaderjoinlink-link"/>
          <w:rFonts w:ascii="Arial" w:hAnsi="Arial" w:cs="Arial"/>
          <w:b/>
        </w:rPr>
      </w:pPr>
    </w:p>
    <w:p w:rsidR="00310844" w:rsidRDefault="00310844" w:rsidP="00CE51A0">
      <w:pPr>
        <w:pStyle w:val="Akapitzlist"/>
        <w:spacing w:after="0"/>
        <w:rPr>
          <w:rStyle w:val="classpageheaderjoinlink-link"/>
          <w:rFonts w:ascii="Arial" w:hAnsi="Arial" w:cs="Arial"/>
        </w:rPr>
      </w:pPr>
    </w:p>
    <w:p w:rsidR="006A13FA" w:rsidRPr="006A13FA" w:rsidRDefault="006A13FA" w:rsidP="00CE51A0">
      <w:pPr>
        <w:pStyle w:val="Akapitzlist"/>
        <w:spacing w:after="0"/>
        <w:rPr>
          <w:rStyle w:val="classpageheaderjoinlink-link"/>
          <w:rFonts w:ascii="Arial" w:hAnsi="Arial" w:cs="Arial"/>
        </w:rPr>
      </w:pPr>
    </w:p>
    <w:p w:rsidR="005A2020" w:rsidRDefault="005A2020" w:rsidP="00CE51A0">
      <w:pPr>
        <w:pStyle w:val="Akapitzlist"/>
        <w:spacing w:after="0"/>
        <w:rPr>
          <w:rStyle w:val="classpageheaderjoinlink-link"/>
          <w:rFonts w:ascii="Arial" w:hAnsi="Arial" w:cs="Arial"/>
        </w:rPr>
      </w:pPr>
    </w:p>
    <w:p w:rsidR="005A2020" w:rsidRDefault="005A2020" w:rsidP="00CE51A0">
      <w:pPr>
        <w:pStyle w:val="Akapitzlist"/>
        <w:spacing w:after="0"/>
        <w:rPr>
          <w:rStyle w:val="classpageheaderjoinlink-link"/>
          <w:rFonts w:ascii="Arial" w:hAnsi="Arial" w:cs="Arial"/>
        </w:rPr>
      </w:pPr>
    </w:p>
    <w:p w:rsidR="005A2020" w:rsidRDefault="005A2020" w:rsidP="00CE51A0">
      <w:pPr>
        <w:pStyle w:val="Akapitzlist"/>
        <w:spacing w:after="0"/>
        <w:rPr>
          <w:rStyle w:val="classpageheaderjoinlink-link"/>
          <w:rFonts w:ascii="Arial" w:hAnsi="Arial" w:cs="Arial"/>
        </w:rPr>
      </w:pPr>
    </w:p>
    <w:p w:rsidR="005A2020" w:rsidRDefault="005A2020" w:rsidP="00CE51A0">
      <w:pPr>
        <w:pStyle w:val="Akapitzlist"/>
        <w:spacing w:after="0"/>
        <w:rPr>
          <w:rStyle w:val="classpageheaderjoinlink-link"/>
          <w:rFonts w:ascii="Arial" w:hAnsi="Arial" w:cs="Arial"/>
        </w:rPr>
      </w:pPr>
    </w:p>
    <w:p w:rsidR="000C568F" w:rsidRPr="005A2020" w:rsidRDefault="000C568F" w:rsidP="00CE51A0">
      <w:pPr>
        <w:spacing w:after="0"/>
        <w:rPr>
          <w:rFonts w:ascii="Arial" w:eastAsia="Calibri" w:hAnsi="Arial" w:cs="Arial"/>
          <w:i/>
        </w:rPr>
      </w:pPr>
    </w:p>
    <w:p w:rsidR="000C568F" w:rsidRPr="000C568F" w:rsidRDefault="000C568F" w:rsidP="00CE51A0">
      <w:pPr>
        <w:spacing w:after="0"/>
        <w:rPr>
          <w:rFonts w:ascii="Arial" w:eastAsia="Calibri" w:hAnsi="Arial" w:cs="Arial"/>
          <w:i/>
        </w:rPr>
      </w:pPr>
    </w:p>
    <w:p w:rsidR="000C568F" w:rsidRPr="000C568F" w:rsidRDefault="000C568F" w:rsidP="00CE51A0">
      <w:pPr>
        <w:rPr>
          <w:rFonts w:ascii="Arial" w:hAnsi="Arial" w:cs="Arial"/>
          <w:b/>
          <w:i/>
        </w:rPr>
      </w:pPr>
    </w:p>
    <w:sectPr w:rsidR="000C568F" w:rsidRPr="000C56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640" w:rsidRDefault="003A4640" w:rsidP="0087159F">
      <w:pPr>
        <w:spacing w:after="0" w:line="240" w:lineRule="auto"/>
      </w:pPr>
      <w:r>
        <w:separator/>
      </w:r>
    </w:p>
  </w:endnote>
  <w:endnote w:type="continuationSeparator" w:id="0">
    <w:p w:rsidR="003A4640" w:rsidRDefault="003A4640" w:rsidP="00871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640" w:rsidRDefault="003A4640" w:rsidP="0087159F">
      <w:pPr>
        <w:spacing w:after="0" w:line="240" w:lineRule="auto"/>
      </w:pPr>
      <w:r>
        <w:separator/>
      </w:r>
    </w:p>
  </w:footnote>
  <w:footnote w:type="continuationSeparator" w:id="0">
    <w:p w:rsidR="003A4640" w:rsidRDefault="003A4640" w:rsidP="008715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E2437"/>
    <w:multiLevelType w:val="hybridMultilevel"/>
    <w:tmpl w:val="B53088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C6B5C38"/>
    <w:multiLevelType w:val="hybridMultilevel"/>
    <w:tmpl w:val="409E60CA"/>
    <w:lvl w:ilvl="0" w:tplc="785495CC">
      <w:start w:val="1"/>
      <w:numFmt w:val="bullet"/>
      <w:lvlText w:val=""/>
      <w:lvlJc w:val="left"/>
      <w:pPr>
        <w:ind w:left="927" w:hanging="360"/>
      </w:pPr>
      <w:rPr>
        <w:rFonts w:ascii="Symbol" w:hAnsi="Symbol" w:hint="default"/>
        <w:color w:val="auto"/>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68F"/>
    <w:rsid w:val="000C568F"/>
    <w:rsid w:val="00213839"/>
    <w:rsid w:val="00231BC5"/>
    <w:rsid w:val="002764EB"/>
    <w:rsid w:val="002D4B7B"/>
    <w:rsid w:val="00310844"/>
    <w:rsid w:val="003A4640"/>
    <w:rsid w:val="005A2020"/>
    <w:rsid w:val="006A13FA"/>
    <w:rsid w:val="0087159F"/>
    <w:rsid w:val="00BE39B3"/>
    <w:rsid w:val="00C0122E"/>
    <w:rsid w:val="00CE51A0"/>
    <w:rsid w:val="00FF7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7DB7"/>
    <w:pPr>
      <w:ind w:left="720"/>
      <w:contextualSpacing/>
    </w:pPr>
  </w:style>
  <w:style w:type="character" w:customStyle="1" w:styleId="classpageheaderjoinlink-link">
    <w:name w:val="classpageheaderjoinlink-link"/>
    <w:basedOn w:val="Domylnaczcionkaakapitu"/>
    <w:rsid w:val="005A2020"/>
  </w:style>
  <w:style w:type="character" w:styleId="Hipercze">
    <w:name w:val="Hyperlink"/>
    <w:basedOn w:val="Domylnaczcionkaakapitu"/>
    <w:uiPriority w:val="99"/>
    <w:unhideWhenUsed/>
    <w:rsid w:val="005A2020"/>
    <w:rPr>
      <w:color w:val="0000FF" w:themeColor="hyperlink"/>
      <w:u w:val="single"/>
    </w:rPr>
  </w:style>
  <w:style w:type="paragraph" w:styleId="Tekstprzypisukocowego">
    <w:name w:val="endnote text"/>
    <w:basedOn w:val="Normalny"/>
    <w:link w:val="TekstprzypisukocowegoZnak"/>
    <w:uiPriority w:val="99"/>
    <w:semiHidden/>
    <w:unhideWhenUsed/>
    <w:rsid w:val="0087159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7159F"/>
    <w:rPr>
      <w:sz w:val="20"/>
      <w:szCs w:val="20"/>
    </w:rPr>
  </w:style>
  <w:style w:type="character" w:styleId="Odwoanieprzypisukocowego">
    <w:name w:val="endnote reference"/>
    <w:basedOn w:val="Domylnaczcionkaakapitu"/>
    <w:uiPriority w:val="99"/>
    <w:semiHidden/>
    <w:unhideWhenUsed/>
    <w:rsid w:val="0087159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7DB7"/>
    <w:pPr>
      <w:ind w:left="720"/>
      <w:contextualSpacing/>
    </w:pPr>
  </w:style>
  <w:style w:type="character" w:customStyle="1" w:styleId="classpageheaderjoinlink-link">
    <w:name w:val="classpageheaderjoinlink-link"/>
    <w:basedOn w:val="Domylnaczcionkaakapitu"/>
    <w:rsid w:val="005A2020"/>
  </w:style>
  <w:style w:type="character" w:styleId="Hipercze">
    <w:name w:val="Hyperlink"/>
    <w:basedOn w:val="Domylnaczcionkaakapitu"/>
    <w:uiPriority w:val="99"/>
    <w:unhideWhenUsed/>
    <w:rsid w:val="005A2020"/>
    <w:rPr>
      <w:color w:val="0000FF" w:themeColor="hyperlink"/>
      <w:u w:val="single"/>
    </w:rPr>
  </w:style>
  <w:style w:type="paragraph" w:styleId="Tekstprzypisukocowego">
    <w:name w:val="endnote text"/>
    <w:basedOn w:val="Normalny"/>
    <w:link w:val="TekstprzypisukocowegoZnak"/>
    <w:uiPriority w:val="99"/>
    <w:semiHidden/>
    <w:unhideWhenUsed/>
    <w:rsid w:val="0087159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7159F"/>
    <w:rPr>
      <w:sz w:val="20"/>
      <w:szCs w:val="20"/>
    </w:rPr>
  </w:style>
  <w:style w:type="character" w:styleId="Odwoanieprzypisukocowego">
    <w:name w:val="endnote reference"/>
    <w:basedOn w:val="Domylnaczcionkaakapitu"/>
    <w:uiPriority w:val="99"/>
    <w:semiHidden/>
    <w:unhideWhenUsed/>
    <w:rsid w:val="008715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izlet.com/join/Q9djX8Vn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jkasz1@gmail.com" TargetMode="External"/><Relationship Id="rId4" Type="http://schemas.openxmlformats.org/officeDocument/2006/relationships/settings" Target="settings.xml"/><Relationship Id="rId9" Type="http://schemas.openxmlformats.org/officeDocument/2006/relationships/hyperlink" Target="https://www.liveworksheets.com/bv61352h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537</Words>
  <Characters>3225</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2</cp:revision>
  <dcterms:created xsi:type="dcterms:W3CDTF">2020-03-25T15:39:00Z</dcterms:created>
  <dcterms:modified xsi:type="dcterms:W3CDTF">2020-03-25T17:52:00Z</dcterms:modified>
</cp:coreProperties>
</file>